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158A8" w14:textId="07A2AB31" w:rsidR="002C76D4" w:rsidRDefault="00E12C6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6C7158A9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6C7158AA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6C7158AB" w14:textId="7202F02A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E06D3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E06D3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6C7158AC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14:paraId="6C7158AF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8AD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C7158AE" w14:textId="77777777" w:rsidR="00A45FA3" w:rsidRPr="009773EE" w:rsidRDefault="009773EE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73E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Podstawowa opieka zdrowotna</w:t>
            </w:r>
          </w:p>
        </w:tc>
      </w:tr>
      <w:tr w:rsidR="00A45FA3" w:rsidRPr="00746450" w14:paraId="6C7158B2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8B0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C7158B1" w14:textId="5D5D14AD" w:rsidR="00A45FA3" w:rsidRPr="00D3303D" w:rsidRDefault="00D3303D" w:rsidP="00D3303D">
            <w:pPr>
              <w:pStyle w:val="Tytu"/>
              <w:jc w:val="left"/>
              <w:rPr>
                <w:b w:val="0"/>
                <w:sz w:val="20"/>
                <w:szCs w:val="20"/>
              </w:rPr>
            </w:pPr>
            <w:r w:rsidRPr="00D3303D">
              <w:rPr>
                <w:b w:val="0"/>
                <w:sz w:val="20"/>
                <w:szCs w:val="20"/>
              </w:rPr>
              <w:t xml:space="preserve">Mgr </w:t>
            </w:r>
            <w:r w:rsidR="00543ECF">
              <w:rPr>
                <w:b w:val="0"/>
                <w:sz w:val="20"/>
                <w:szCs w:val="20"/>
              </w:rPr>
              <w:t>Marzen</w:t>
            </w:r>
            <w:r w:rsidR="00E06166">
              <w:rPr>
                <w:b w:val="0"/>
                <w:sz w:val="20"/>
                <w:szCs w:val="20"/>
              </w:rPr>
              <w:t>na Wlazło</w:t>
            </w:r>
          </w:p>
        </w:tc>
      </w:tr>
      <w:tr w:rsidR="00A45FA3" w:rsidRPr="00746450" w14:paraId="6C7158B5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8B3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C7158B4" w14:textId="04FC21EB" w:rsidR="00A45FA3" w:rsidRPr="00D3303D" w:rsidRDefault="00E06166" w:rsidP="00D3303D">
            <w:pPr>
              <w:pStyle w:val="Tytu"/>
              <w:jc w:val="left"/>
              <w:rPr>
                <w:b w:val="0"/>
                <w:sz w:val="20"/>
                <w:szCs w:val="20"/>
              </w:rPr>
            </w:pPr>
            <w:r w:rsidRPr="00D3303D">
              <w:rPr>
                <w:b w:val="0"/>
                <w:sz w:val="20"/>
                <w:szCs w:val="20"/>
              </w:rPr>
              <w:t xml:space="preserve">Mgr </w:t>
            </w:r>
            <w:r>
              <w:rPr>
                <w:b w:val="0"/>
                <w:sz w:val="20"/>
                <w:szCs w:val="20"/>
              </w:rPr>
              <w:t>Marzenna Wlazło</w:t>
            </w:r>
          </w:p>
        </w:tc>
      </w:tr>
      <w:tr w:rsidR="00A45FA3" w:rsidRPr="00746450" w14:paraId="6C7158B8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8B6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C7158B7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14:paraId="6C7158BB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8B9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C7158BA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14:paraId="6C7158BE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8BC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C7158BD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14:paraId="6C7158C1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8BF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C7158C0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14:paraId="6C7158C4" w14:textId="77777777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8C2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C7158C3" w14:textId="77777777" w:rsidR="00A45FA3" w:rsidRPr="00D57349" w:rsidRDefault="00A45FA3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ćwiczenia </w:t>
            </w:r>
          </w:p>
        </w:tc>
      </w:tr>
      <w:tr w:rsidR="00A45FA3" w:rsidRPr="00746450" w14:paraId="6C7158C7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8C5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C7158C6" w14:textId="77777777"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9773E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I, II</w:t>
            </w:r>
          </w:p>
        </w:tc>
      </w:tr>
      <w:tr w:rsidR="00A45FA3" w:rsidRPr="00746450" w14:paraId="6C7158CA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8C8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C7158C9" w14:textId="77777777" w:rsidR="00A45FA3" w:rsidRPr="00D57349" w:rsidRDefault="009773EE" w:rsidP="009773E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</w:t>
            </w:r>
            <w:r w:rsidR="00A45FA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z zakresu podstaw opieki pielęgniarskiej</w:t>
            </w:r>
          </w:p>
        </w:tc>
      </w:tr>
      <w:tr w:rsidR="00A45FA3" w:rsidRPr="00746450" w14:paraId="6C7158CD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8CB" w14:textId="77777777"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C7158CC" w14:textId="5E51D504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E12C6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A45FA3" w:rsidRPr="00746450" w14:paraId="6C7158CF" w14:textId="77777777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C7158CE" w14:textId="77777777"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14:paraId="6C7158DB" w14:textId="77777777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6C7158D0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C7158D1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C7158D2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C7158D3" w14:textId="77777777"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158D4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158D5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158D6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158D7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158D8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C7158D9" w14:textId="77777777"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6C7158DA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14:paraId="6C7158E9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C7158DC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6C7158DD" w14:textId="77777777" w:rsidR="00A45FA3" w:rsidRPr="00E9338A" w:rsidRDefault="00AC7899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330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6C7158DE" w14:textId="77777777" w:rsidR="00A45FA3" w:rsidRPr="00E9338A" w:rsidRDefault="00AC789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</w:t>
            </w:r>
            <w:r w:rsidR="003F2A2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/I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8DF" w14:textId="77777777" w:rsidR="00A45FA3" w:rsidRDefault="00D3303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15/1/I</w:t>
            </w:r>
          </w:p>
          <w:p w14:paraId="6C7158E0" w14:textId="77777777" w:rsidR="00D3303D" w:rsidRPr="00E9338A" w:rsidRDefault="00D3303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15/1/II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6C7158E1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7158E2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7158E3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7158E4" w14:textId="77777777" w:rsidR="00A45FA3" w:rsidRDefault="00D3303D" w:rsidP="00D3303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40/I</w:t>
            </w:r>
          </w:p>
          <w:p w14:paraId="6C7158E5" w14:textId="77777777" w:rsidR="00D3303D" w:rsidRPr="00E9338A" w:rsidRDefault="00D3303D" w:rsidP="00D3303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80/II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7158E6" w14:textId="77777777" w:rsidR="00A45FA3" w:rsidRDefault="00D3303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80/I</w:t>
            </w:r>
          </w:p>
          <w:p w14:paraId="6C7158E7" w14:textId="77777777" w:rsidR="00D3303D" w:rsidRPr="00E9338A" w:rsidRDefault="00D3303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80/II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C7158E8" w14:textId="77777777" w:rsidR="00A45FA3" w:rsidRPr="00E9338A" w:rsidRDefault="00AC789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</w:tr>
      <w:tr w:rsidR="00A45FA3" w:rsidRPr="00746450" w14:paraId="6C7158F4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C7158EA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6C7158EB" w14:textId="77777777" w:rsidR="00A45FA3" w:rsidRPr="00E9338A" w:rsidRDefault="00AC789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6C7158EC" w14:textId="77777777" w:rsidR="00A45FA3" w:rsidRPr="00E9338A" w:rsidRDefault="00AC7899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0,7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8ED" w14:textId="77777777" w:rsidR="00A45FA3" w:rsidRPr="00E9338A" w:rsidRDefault="00AC789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6C7158EE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7158EF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7158F0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7158F1" w14:textId="77777777" w:rsidR="00A45FA3" w:rsidRPr="00E9338A" w:rsidRDefault="00AC789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7158F2" w14:textId="77777777" w:rsidR="00A45FA3" w:rsidRPr="00E9338A" w:rsidRDefault="00AC789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C7158F3" w14:textId="77777777" w:rsidR="00A45FA3" w:rsidRPr="00E9338A" w:rsidRDefault="00AC789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0,3</w:t>
            </w:r>
          </w:p>
        </w:tc>
      </w:tr>
      <w:tr w:rsidR="00A45FA3" w:rsidRPr="00114B2C" w14:paraId="6C7158F7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C7158F5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C7158F6" w14:textId="77777777" w:rsidR="00A45FA3" w:rsidRPr="004D1110" w:rsidRDefault="004D1110" w:rsidP="00363A8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student powinien znać zasady pielęgnacji pacjenta dorosłego i dziecka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przebiegu wybranych chorób, zadania pielęgniarki w profilaktyce,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promocji zdrowia i edukacji zdrowotnej podopiecznych w różnych kategoriach wiekowych i stanie zdrowia</w:t>
            </w:r>
            <w:r w:rsidR="008071DE" w:rsidRPr="008D3F7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A45FA3" w:rsidRPr="00114B2C" w14:paraId="6C7158FA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C7158F8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C7158F9" w14:textId="77777777" w:rsidR="00A45FA3" w:rsidRPr="008D3F78" w:rsidRDefault="004D1110" w:rsidP="00363A82">
            <w:pPr>
              <w:spacing w:after="0"/>
              <w:jc w:val="both"/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 realizacji programu kształcenia student będzie znał aktualne zadania, kompetencje pielęgniarki (wynikające z przekształceń w POZ) w odniesieniu do jednostki, rodziny i społeczności lokalnej w sytuacji zdrowia, choroby, niepełnosprawności oraz kryzysu w środowisku zamieszkania, pracy, nauki w aktualnym systemie podstawowej opieki zdrowotnej oraz w kontekście uwarunkowań społecznych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</w:tr>
      <w:tr w:rsidR="00A45FA3" w:rsidRPr="00114B2C" w14:paraId="6C715900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C7158FB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C7158FC" w14:textId="77777777" w:rsidR="00A45FA3" w:rsidRPr="00EA0CDE" w:rsidRDefault="00A45FA3" w:rsidP="006E122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034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9034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4D111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</w:t>
            </w:r>
            <w:r w:rsidR="004D1110"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ykłady problemowy, wykład konwersatoryjny, dyskusja dydaktyczna</w:t>
            </w:r>
            <w:r w:rsidR="00EA0CD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14:paraId="6C7158FD" w14:textId="77777777" w:rsidR="00A45FA3" w:rsidRPr="009034DC" w:rsidRDefault="00A45FA3" w:rsidP="006E1223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034DC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9034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9034DC" w:rsidRPr="00903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pokaz z instruktażem, </w:t>
            </w:r>
            <w:r w:rsidR="00C25E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pokaz z objaśnieniem, ćwiczenia</w:t>
            </w:r>
            <w:r w:rsidR="009034DC" w:rsidRPr="00903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dyskusja dydaktyczna, praca w grupach, rozwiązywanie zadań, analiza przypadków, metoda inscenizacji, metoda algorytmiczna, CSM</w:t>
            </w:r>
            <w:r w:rsidRPr="009034DC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14:paraId="6C7158FE" w14:textId="77777777" w:rsidR="00C25E19" w:rsidRDefault="00A45FA3" w:rsidP="006E12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34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="004D1110" w:rsidRPr="007040CE">
              <w:rPr>
                <w:rFonts w:ascii="Times New Roman" w:eastAsia="SimSun" w:hAnsi="Times New Roman" w:cs="Times New Roman"/>
                <w:iCs/>
                <w:color w:val="000000"/>
                <w:sz w:val="20"/>
                <w:szCs w:val="20"/>
                <w:lang w:eastAsia="zh-CN"/>
              </w:rPr>
              <w:t>metoda projektów, analiza literatury</w:t>
            </w:r>
            <w:r w:rsidR="004D1110">
              <w:rPr>
                <w:rFonts w:ascii="Times New Roman" w:eastAsia="SimSun" w:hAnsi="Times New Roman" w:cs="Times New Roman"/>
                <w:iCs/>
                <w:color w:val="000000"/>
                <w:sz w:val="20"/>
                <w:szCs w:val="20"/>
                <w:lang w:eastAsia="zh-CN"/>
              </w:rPr>
              <w:t>.</w:t>
            </w:r>
          </w:p>
          <w:p w14:paraId="6C7158FF" w14:textId="77777777" w:rsidR="00A45FA3" w:rsidRPr="004D1110" w:rsidRDefault="009034DC" w:rsidP="004D1110">
            <w:pPr>
              <w:spacing w:after="0" w:line="240" w:lineRule="auto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4D111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Zajęcia praktyczne, </w:t>
            </w:r>
            <w:r w:rsidR="004D1110" w:rsidRPr="004D1110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pokaz, ćwiczenia, dyskusja dydaktyczna, instruktaż, praca pod kierunkiem, metoda przypadku,</w:t>
            </w:r>
            <w:r w:rsidR="004D1110" w:rsidRPr="004D1110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="004D1110" w:rsidRPr="004D1110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dyskusja dydaktyczna, </w:t>
            </w:r>
            <w:r w:rsidR="004D1110" w:rsidRPr="004D111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 w pracowni umiejętności praktycznych</w:t>
            </w:r>
            <w:r w:rsidR="004D1110" w:rsidRPr="004D1110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</w:tc>
      </w:tr>
      <w:tr w:rsidR="00A45FA3" w:rsidRPr="00114B2C" w14:paraId="6C715906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C715901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C715902" w14:textId="77777777" w:rsidR="00A45FA3" w:rsidRPr="006E494E" w:rsidRDefault="00A45FA3" w:rsidP="006E494E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E400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="006E494E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p</w:t>
            </w:r>
            <w:r w:rsidR="006E494E" w:rsidRPr="00D31468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rezentacja multime</w:t>
            </w:r>
            <w:r w:rsidR="00C25E19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 xml:space="preserve">dialna, programy multimedialne, </w:t>
            </w:r>
            <w:r w:rsidR="00653BBA" w:rsidRPr="007040CE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sprzęt audiowizualny</w:t>
            </w:r>
            <w:r w:rsidR="00C25E19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.</w:t>
            </w:r>
          </w:p>
          <w:p w14:paraId="6C715903" w14:textId="77777777" w:rsidR="00F85747" w:rsidRPr="00E4000B" w:rsidRDefault="00A45FA3" w:rsidP="00E400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000B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E4000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EA0C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</w:t>
            </w:r>
            <w:r w:rsidR="006E494E" w:rsidRPr="00D31468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ar-SA"/>
              </w:rPr>
              <w:t>rezentacja multimedialna, wyposażenie pracowni, fantomy, modele, plansze dydaktyczne, symulatory</w:t>
            </w:r>
            <w:r w:rsidR="00F85747" w:rsidRPr="00E4000B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.</w:t>
            </w:r>
            <w:r w:rsidR="00F85747" w:rsidRPr="00E400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  <w:p w14:paraId="6C715904" w14:textId="77777777" w:rsidR="006E494E" w:rsidRPr="00D31468" w:rsidRDefault="00A45FA3" w:rsidP="006E494E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E400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6E494E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 xml:space="preserve">, </w:t>
            </w:r>
            <w:r w:rsidR="00C25E19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</w:t>
            </w:r>
            <w:r w:rsidR="00C25E19" w:rsidRPr="001E5178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rezentacja multimedialna, praca pisemna</w:t>
            </w:r>
            <w:r w:rsidR="006E494E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.</w:t>
            </w:r>
          </w:p>
          <w:p w14:paraId="6C715905" w14:textId="77777777" w:rsidR="00E4000B" w:rsidRPr="00653BBA" w:rsidRDefault="00E4000B" w:rsidP="00653BB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653BB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Zajęcia praktyczne</w:t>
            </w:r>
            <w:r w:rsidRPr="00653BBA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, </w:t>
            </w:r>
            <w:r w:rsidR="00653BBA" w:rsidRPr="00653BB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prezentacja multimedialna, wzory dokumentacji, środowisko materialne podmiotów leczniczych, procedury, algorytmy i standardy postępowania pielęgniarskiego, skale pomiarowe, materiały z zakresu edukacji zdrowotnej, wyposażenie pracowni umiejętności praktycznych</w:t>
            </w:r>
            <w:r w:rsidR="00653BBA" w:rsidRPr="00653BBA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</w:tc>
      </w:tr>
      <w:tr w:rsidR="00A45FA3" w:rsidRPr="00114B2C" w14:paraId="6C715909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6C715907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715908" w14:textId="77777777"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194AAB" w:rsidRPr="00114B2C" w14:paraId="6C71590D" w14:textId="77777777" w:rsidTr="00A45FA3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C71590A" w14:textId="77777777" w:rsidR="00194AAB" w:rsidRPr="001974C2" w:rsidRDefault="00194A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0B" w14:textId="77777777" w:rsidR="00194AAB" w:rsidRPr="007040CE" w:rsidRDefault="00194AAB" w:rsidP="003F3A5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K_C.W19. </w:t>
            </w:r>
            <w:r w:rsidRPr="007040C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organizację i funkcjonowanie podstawowej opieki zdrowotnej w Rzeczypospolitej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7040C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Polskiej i innych państwach, z uwzględnieniem zadań pielęgniarki i innych pracowników systemu ochrony zdrowia;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1590C" w14:textId="77777777" w:rsidR="00194AAB" w:rsidRDefault="00194AAB">
            <w:r w:rsidRPr="001866B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Test/zaliczenie pisemny</w:t>
            </w:r>
          </w:p>
        </w:tc>
      </w:tr>
      <w:tr w:rsidR="00194AAB" w:rsidRPr="00114B2C" w14:paraId="6C715911" w14:textId="77777777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C71590E" w14:textId="77777777" w:rsidR="00194AAB" w:rsidRPr="001974C2" w:rsidRDefault="00194A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0F" w14:textId="77777777" w:rsidR="00194AAB" w:rsidRPr="007040CE" w:rsidRDefault="00194AAB" w:rsidP="003F3A5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K_C.W20.</w:t>
            </w:r>
            <w:r w:rsidRPr="007040C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warunki realizacji i zasady finansowania świadczeń pielęgniarskich w podstawowej opiece zdrowotnej;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15910" w14:textId="77777777" w:rsidR="00194AAB" w:rsidRDefault="00194AAB">
            <w:r w:rsidRPr="001866B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Test/zaliczenie pisemny</w:t>
            </w:r>
          </w:p>
        </w:tc>
      </w:tr>
      <w:tr w:rsidR="00194AAB" w:rsidRPr="00114B2C" w14:paraId="6C715915" w14:textId="77777777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C715912" w14:textId="77777777" w:rsidR="00194AAB" w:rsidRPr="001974C2" w:rsidRDefault="00194A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13" w14:textId="77777777" w:rsidR="00194AAB" w:rsidRPr="007040CE" w:rsidRDefault="00194AAB" w:rsidP="003F3A5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K_C.W21. </w:t>
            </w:r>
            <w:r w:rsidRPr="007040C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metody oceny środowiska nauczania i wychowania w zakresie rozpoznawania problemów zdrowotnych dzieci i młodzieży.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15914" w14:textId="77777777" w:rsidR="00194AAB" w:rsidRDefault="00194AAB">
            <w:r w:rsidRPr="001866B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Test/zaliczenie pisemny</w:t>
            </w:r>
          </w:p>
        </w:tc>
      </w:tr>
      <w:tr w:rsidR="000F076D" w:rsidRPr="00114B2C" w14:paraId="6C71591A" w14:textId="77777777" w:rsidTr="00A45FA3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C715916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  <w:p w14:paraId="6C715917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18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K_C.U02. gromadzić informacje metodą wywiadu, obserwacji, pomiarów, badania przedmiotowego, analizy dokumentacji w celu rozpoznawania stanu zdrowia pacjenta i sformułowania diagnozy pielęgniarskiej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19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1E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1B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1C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K_C.U03. ustalać cele i plan opieki pielęgniarskiej oraz realizować ją wspólnie z pacjentem i jego rodziną;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1D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22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1F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20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K_C.U06. wykonywać testy diagnostyczne dla oznaczenia ciał ketonowych i glukozy we krwi i w moczu oraz cholesterolu we krwi oraz inne testy paskowe;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21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26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23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24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K_C.U09. pobierać materiał do badań laboratoryjnych i mikrobiologicznych oraz asystować lekarzowi przy badaniach diagnostycznych;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25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2A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27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28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K_C.U10. stosować zabiegi przeciwzapalne;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29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2E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2B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2C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K_C.U11. przechowywać i przygotowywać leki zgodnie z obowiązującymi standardami;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2D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32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2F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30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K_C.U12. podawać pacjentowi leki różnymi drogami, zgodnie z pisemnym zleceniem lekarza lub zgodnie z posiadanymi kompetencjami oraz obliczać dawki leków;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31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36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33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34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K_C.U13. </w:t>
            </w:r>
            <w:r w:rsidRPr="007040C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wykonywać szczepienia przeciw grypie, WZW i tężcowi;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35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3A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37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38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K_C.U15.  zakładać i usuwać cewnik z żył obwodowych, wykonywać kroplowe wlewy dożylne oraz monitorować i pielęgnować miejsce wkłucia obwodowego;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39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3E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3B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3C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K_C.U26. prowadzić dokumentację medyczną oraz posługiwać się nią;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3D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42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3F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40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K_C.U28. oceniać potencjał zdrowotny pacjenta i jego rodziny z wykorzystaniem skal, siatek i pomiarów;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41" w14:textId="77777777"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46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43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44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K_C.U29. rozpoznawać uwarunkowania zachowań zdrowotnych pacjenta i czynniki ryzyka chorób wynikających ze stylu życia;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45" w14:textId="77777777"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4A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47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48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K_C.U30. dobierać metody i formy profilaktyki i prewencji chorób oraz kształtować zachowania zdrowotne różnych grup społecznych;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49" w14:textId="77777777"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4E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4B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4C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K_C.U31. uczyć pacjenta samokontroli stanu zdrowia;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4D" w14:textId="77777777"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52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4F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50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K_C.U32.  opracowywać i wdrażać indywidualne programy promocji zdrowia pacjentów, rodzin i grup społecznych;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51" w14:textId="77777777"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56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53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54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K_C.U33. </w:t>
            </w:r>
            <w:r w:rsidRPr="007040C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realizować świadczenia zdrowotne w zakresie podstawowej opieki zdrowotnej;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55" w14:textId="77777777"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5A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57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58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K_C.U34. </w:t>
            </w:r>
            <w:r w:rsidRPr="007040C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oceniać środowisko zamieszkania, nauczania i wychowania oraz pracy w zakresie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7040C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rozpoznawania problemów zdrowotnych.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59" w14:textId="77777777"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5E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5B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5C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K_C.U35.oceniać stan odżywienia organizmu z wykorzystaniem metod antropometrycznych, biochemicznych i badania podmiotowego oraz prowadzić poradnictwo w zakresie żywienia;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5D" w14:textId="77777777"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62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5F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60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K_C.U36. stosować diety terapeutyczne w wybranych schorzeniach;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61" w14:textId="77777777"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66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63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64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K_C.U37. dobierać środki spożywcze specjalnego przeznaczenia żywieniowego i wystawiać na nie recepty w ramach realizacji zleceń lekarskich oraz udzielać informacji na temat ich stosowania;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65" w14:textId="77777777"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6A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67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68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K_C.U38. podejmować decyzje dotyczące doboru metod pracy oraz współpracy w zespole;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69" w14:textId="77777777"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6E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6B" w14:textId="77777777" w:rsidR="000F076D" w:rsidRPr="000F076D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6C" w14:textId="77777777" w:rsidR="000F076D" w:rsidRPr="000F076D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F076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K_C.U39. monitorować zagrożenia w pracy pielęgniarki i czynniki sprzyjające występowaniu chorób zawodowych oraz wypadków przy pracy;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6D" w14:textId="77777777"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72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6F" w14:textId="77777777" w:rsidR="000F076D" w:rsidRPr="000F076D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70" w14:textId="77777777" w:rsidR="000F076D" w:rsidRPr="000F076D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F076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K_C.U43. przeprowadzać badanie podmiotowe pacjenta, analizować i interpretować jego wyniki;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71" w14:textId="77777777" w:rsidR="000F076D" w:rsidRDefault="000F076D">
            <w:r w:rsidRPr="00473CD1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76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73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74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K_C.U44. rozpoznawać i interpretować podstawowe odrębności w badaniu dziecka i osoby dorosłej, w tym osoby w podeszłym wieku;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75" w14:textId="77777777" w:rsidR="000F076D" w:rsidRDefault="000F076D">
            <w:r w:rsidRPr="00473CD1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7B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77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78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K_C.U51.posługiwać się w praktyce dokumentacją medyczną oraz przestrzegać zasad bezpieczeństwa i poufności informacji medycznej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wystawiać recepty na leki niezbędne do kontynuowania leczenia w ramach realizacji zleceń lekarskich</w:t>
            </w:r>
            <w:r w:rsidRPr="007040CE">
              <w:rPr>
                <w:rFonts w:ascii="Times New Roman" w:eastAsia="SimSun" w:hAnsi="Times New Roman" w:cs="Times New Roman"/>
                <w:i/>
                <w:sz w:val="20"/>
                <w:szCs w:val="20"/>
                <w:lang w:eastAsia="zh-CN"/>
              </w:rPr>
              <w:t>;</w:t>
            </w:r>
          </w:p>
          <w:p w14:paraId="6C715979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7A" w14:textId="77777777" w:rsidR="000F076D" w:rsidRDefault="000F076D">
            <w:r w:rsidRPr="00473CD1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6C71597F" w14:textId="77777777" w:rsidTr="001F6D53">
        <w:trPr>
          <w:trHeight w:val="588"/>
          <w:jc w:val="center"/>
        </w:trPr>
        <w:tc>
          <w:tcPr>
            <w:tcW w:w="2395" w:type="dxa"/>
            <w:gridSpan w:val="4"/>
            <w:vMerge w:val="restart"/>
            <w:shd w:val="clear" w:color="auto" w:fill="FFFFFF"/>
            <w:tcMar>
              <w:left w:w="92" w:type="dxa"/>
            </w:tcMar>
            <w:vAlign w:val="center"/>
          </w:tcPr>
          <w:p w14:paraId="6C71597C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7D" w14:textId="77777777" w:rsidR="000F076D" w:rsidRPr="00D015BC" w:rsidRDefault="000F076D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C71597E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0F076D" w:rsidRPr="00114B2C" w14:paraId="6C715983" w14:textId="77777777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80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81" w14:textId="77777777" w:rsidR="000F076D" w:rsidRPr="00D015BC" w:rsidRDefault="000F076D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 xml:space="preserve">K_K02. przestrzegania praw pacjenta.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C715982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0F076D" w:rsidRPr="00114B2C" w14:paraId="6C715987" w14:textId="77777777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84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85" w14:textId="77777777" w:rsidR="000F076D" w:rsidRPr="00D015BC" w:rsidRDefault="000F076D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K_K03. samodzielnego i rzetelnego wykonywania zawodu zgodnie z zasadami etyki, w tym przestrzegania wartości i powinności moralnych w opiece nad pacjentem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C715986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0F076D" w:rsidRPr="00114B2C" w14:paraId="6C71598B" w14:textId="77777777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88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89" w14:textId="77777777" w:rsidR="000F076D" w:rsidRPr="00D015BC" w:rsidRDefault="000F076D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K_K04. zasięgania opinii ekspertów w przypadku trudności z samodzielnym rozwiązaniem problemu;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C71598A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0F076D" w:rsidRPr="00114B2C" w14:paraId="6C71598F" w14:textId="77777777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8C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8D" w14:textId="77777777" w:rsidR="000F076D" w:rsidRPr="00D015BC" w:rsidRDefault="000F076D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K_K05. przewidywania i uwzględniania czynników wpływających na reakcje własne i pacjenta.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C71598E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0F076D" w:rsidRPr="00114B2C" w14:paraId="6C715993" w14:textId="77777777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715990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91" w14:textId="77777777" w:rsidR="000F076D" w:rsidRPr="00D015BC" w:rsidRDefault="000F076D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K_K06.  ponoszenia odpowiedzialności za wykonywane czynności zawodowe;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C715992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A45FA3" w:rsidRPr="00114B2C" w14:paraId="6C715999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C715994" w14:textId="77777777"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715995" w14:textId="77777777" w:rsidR="00C07CD8" w:rsidRPr="00C07CD8" w:rsidRDefault="00C07CD8" w:rsidP="00C07CD8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7CD8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C07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problemowy);Egzamin pisemny — student generuje / rozpoznaje odpowiedź (esej, raport; </w:t>
            </w:r>
            <w:r w:rsidRPr="00C07CD8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C07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6C715996" w14:textId="77777777" w:rsidR="00C07CD8" w:rsidRPr="00C07CD8" w:rsidRDefault="00C07CD8" w:rsidP="00C07CD8">
            <w:pPr>
              <w:spacing w:after="0" w:line="291" w:lineRule="auto"/>
              <w:ind w:firstLine="7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07C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C07CD8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C07CD8">
              <w:rPr>
                <w:rFonts w:ascii="Times New Roman" w:eastAsia="Calibri" w:hAnsi="Times New Roman" w:cs="Times New Roman"/>
                <w:sz w:val="20"/>
                <w:szCs w:val="20"/>
              </w:rPr>
              <w:t>: warunkach klinicznych za pomocą Check-list. Zaliczenie otrzyma student, który uzyska punktację określoną szczegółowo w Check-list</w:t>
            </w:r>
          </w:p>
          <w:p w14:paraId="6C715997" w14:textId="77777777" w:rsidR="00A45FA3" w:rsidRPr="0069385A" w:rsidRDefault="00C07CD8" w:rsidP="00C07CD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07C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C07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obserwacja przez </w:t>
            </w:r>
            <w:r w:rsidRPr="00C07CD8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C07CD8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C715998" w14:textId="77777777" w:rsidR="00A45FA3" w:rsidRDefault="00A45FA3" w:rsidP="007D66AB"/>
        </w:tc>
      </w:tr>
      <w:tr w:rsidR="00A45FA3" w:rsidRPr="00114B2C" w14:paraId="6C71599C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C71599A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71599B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14:paraId="6C71599E" w14:textId="77777777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C71599D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0E470A" w:rsidRPr="00114B2C" w14:paraId="6C7159A1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99F" w14:textId="77777777" w:rsidR="000E470A" w:rsidRPr="00300D19" w:rsidRDefault="000E470A" w:rsidP="00363F3C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00D1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Strategia przekształceń podstawowej opieki zdrowotnej w Polsce  zakresie opieki nad dziećmi i młodzieżą.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7159A0" w14:textId="77777777" w:rsidR="000E470A" w:rsidRPr="00115F03" w:rsidRDefault="000E470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E470A" w:rsidRPr="00114B2C" w14:paraId="6C7159A4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9A2" w14:textId="77777777" w:rsidR="000E470A" w:rsidRPr="00300D19" w:rsidRDefault="000E470A" w:rsidP="00363F3C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00D1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Zasady i warunki  kontraktowania świadczeń w podstawowej opiece zdrowotnej w odniesieniu do środowiska nauczania i wychowania.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7159A3" w14:textId="77777777" w:rsidR="000E470A" w:rsidRDefault="000E470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E470A" w:rsidRPr="00114B2C" w14:paraId="6C7159A7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9A5" w14:textId="77777777" w:rsidR="000E470A" w:rsidRPr="00300D19" w:rsidRDefault="000E470A" w:rsidP="00363F3C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00D1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Kompetencje i zakres świadczeń pielęgniarki szkolnej.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7159A6" w14:textId="77777777" w:rsidR="000E470A" w:rsidRDefault="000E470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E470A" w:rsidRPr="00114B2C" w14:paraId="6C7159AA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9A8" w14:textId="77777777" w:rsidR="000E470A" w:rsidRPr="00300D19" w:rsidRDefault="000E470A" w:rsidP="00363F3C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00D1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Specyfika procesu pielęgnowania jednostki, rodziny w środowisku zamieszkan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ia,   nauki, w sytuacji zdrowia</w:t>
            </w:r>
            <w:r w:rsidRPr="00300D1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choroby, niepełnosprawności, kryzysu.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7159A9" w14:textId="77777777" w:rsidR="000E470A" w:rsidRDefault="000E470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E470A" w:rsidRPr="00114B2C" w14:paraId="6C7159AD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9AB" w14:textId="77777777" w:rsidR="000E470A" w:rsidRDefault="000E470A" w:rsidP="00363F3C">
            <w:r w:rsidRPr="00300D1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Polityka zdrowotna państwa – udział pielęgniarki POZ w realizacji programów promujących zdrowie i profilaktycznych na rzecz jednostki, rodziny, społeczności lokalnej.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7159AC" w14:textId="77777777" w:rsidR="000E470A" w:rsidRDefault="000E470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5FA3" w:rsidRPr="00114B2C" w14:paraId="6C7159AF" w14:textId="77777777" w:rsidTr="000A4C7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C7159AE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  <w:r w:rsidR="00CB05D8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semestr I </w:t>
            </w:r>
          </w:p>
        </w:tc>
      </w:tr>
      <w:tr w:rsidR="000A4C7A" w:rsidRPr="00114B2C" w14:paraId="6C7159B2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9B0" w14:textId="77777777" w:rsidR="000A4C7A" w:rsidRPr="002450DE" w:rsidRDefault="000A4C7A" w:rsidP="00753A9A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450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Strategia przekształceń podstawowej opieki zdrowotnej w Polsce.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7159B1" w14:textId="77777777" w:rsidR="000A4C7A" w:rsidRPr="00233ED4" w:rsidRDefault="004A729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0A4C7A" w:rsidRPr="00114B2C" w14:paraId="6C7159B5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9B3" w14:textId="77777777" w:rsidR="000A4C7A" w:rsidRPr="002450DE" w:rsidRDefault="000A4C7A" w:rsidP="00753A9A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450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Zasady i warunki  kontraktowania świadczeń w podstawowej opiece zdrowotnej.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7159B4" w14:textId="77777777" w:rsidR="000A4C7A" w:rsidRDefault="004A729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A4C7A" w:rsidRPr="00114B2C" w14:paraId="6C7159B8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9B6" w14:textId="77777777" w:rsidR="000A4C7A" w:rsidRPr="002450DE" w:rsidRDefault="000A4C7A" w:rsidP="00753A9A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450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Kompetencje i zakres świadczeń pielęgniarki POZ.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7159B7" w14:textId="77777777" w:rsidR="000A4C7A" w:rsidRDefault="004A729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A4C7A" w:rsidRPr="00114B2C" w14:paraId="6C7159BB" w14:textId="77777777" w:rsidTr="00725B1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9B9" w14:textId="77777777" w:rsidR="000A4C7A" w:rsidRDefault="000A4C7A" w:rsidP="00753A9A">
            <w:r w:rsidRPr="002450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Metody zapewniania jakości świadczeń w POZ – standardy w praktyce pielęgniarki POZ.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auto"/>
            </w:tcBorders>
            <w:shd w:val="clear" w:color="auto" w:fill="FFFFFF"/>
            <w:vAlign w:val="center"/>
          </w:tcPr>
          <w:p w14:paraId="6C7159BA" w14:textId="77777777" w:rsidR="000A4C7A" w:rsidRDefault="004A729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725B1E" w:rsidRPr="00114B2C" w14:paraId="6C7159BD" w14:textId="77777777" w:rsidTr="00725B1E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C7159BC" w14:textId="77777777" w:rsidR="00725B1E" w:rsidRDefault="00725B1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 semestr II</w:t>
            </w:r>
          </w:p>
        </w:tc>
      </w:tr>
      <w:tr w:rsidR="00725B1E" w:rsidRPr="00114B2C" w14:paraId="6C7159C0" w14:textId="77777777" w:rsidTr="00725B1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6C7159BE" w14:textId="77777777" w:rsidR="00725B1E" w:rsidRPr="003379C4" w:rsidRDefault="00725B1E" w:rsidP="00782748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379C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Metody zapewniania wsparcia społecznego na rzecz podmiotów opieki w POZ.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BF" w14:textId="77777777" w:rsidR="00725B1E" w:rsidRPr="003379C4" w:rsidRDefault="008F7C04" w:rsidP="008F7C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</w:t>
            </w:r>
          </w:p>
        </w:tc>
      </w:tr>
      <w:tr w:rsidR="00725B1E" w:rsidRPr="00114B2C" w14:paraId="6C7159C3" w14:textId="77777777" w:rsidTr="00725B1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6C7159C1" w14:textId="77777777" w:rsidR="00725B1E" w:rsidRPr="003379C4" w:rsidRDefault="00725B1E" w:rsidP="00782748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379C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Rola rodziny w umacnianiu zdrowia i redukowaniu czynników ryzyka.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C2" w14:textId="77777777" w:rsidR="00725B1E" w:rsidRPr="003379C4" w:rsidRDefault="008F7C04" w:rsidP="008F7C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</w:t>
            </w:r>
          </w:p>
        </w:tc>
      </w:tr>
      <w:tr w:rsidR="00725B1E" w:rsidRPr="00114B2C" w14:paraId="6C7159C6" w14:textId="77777777" w:rsidTr="00725B1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6C7159C4" w14:textId="77777777" w:rsidR="00725B1E" w:rsidRPr="003379C4" w:rsidRDefault="00725B1E" w:rsidP="00782748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379C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Specyfika procesu pielęgnowania jednostki, rodziny w środowisku zamieszkania, pracy,  nauki, w sytuacji zdrowia , choroby, niepełnosprawności, kryzysu.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159C5" w14:textId="77777777" w:rsidR="00725B1E" w:rsidRPr="003379C4" w:rsidRDefault="008F7C04" w:rsidP="008F7C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</w:t>
            </w:r>
          </w:p>
        </w:tc>
      </w:tr>
      <w:tr w:rsidR="00725B1E" w:rsidRPr="00114B2C" w14:paraId="6C7159C9" w14:textId="77777777" w:rsidTr="00725B1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6C7159C7" w14:textId="77777777" w:rsidR="00725B1E" w:rsidRDefault="00725B1E" w:rsidP="00782748">
            <w:r w:rsidRPr="003379C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Polityka zdrowotna państwa – udział pielęgniarki POZ w realizacji programów promujących zdrowie i profilaktycznych na rzecz jednostki, rodziny, społeczności lokalnej.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</w:tcPr>
          <w:p w14:paraId="6C7159C8" w14:textId="77777777" w:rsidR="00725B1E" w:rsidRDefault="008F7C04" w:rsidP="008F7C04">
            <w:pPr>
              <w:jc w:val="center"/>
            </w:pPr>
            <w:r>
              <w:t>4</w:t>
            </w:r>
          </w:p>
        </w:tc>
      </w:tr>
      <w:tr w:rsidR="00A45FA3" w:rsidRPr="00114B2C" w14:paraId="6C7159CB" w14:textId="77777777" w:rsidTr="00725B1E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C7159CA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104D5B" w:rsidRPr="00114B2C" w14:paraId="6C7159CE" w14:textId="77777777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9CC" w14:textId="77777777" w:rsidR="00104D5B" w:rsidRPr="002861D2" w:rsidRDefault="00104D5B" w:rsidP="00104D5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861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Poradnik dla rodziców w zakresie pielęgnacji i obserwacji ucznia szkoły podstawowej po odbytym szczepieniu ochronnym.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C7159CD" w14:textId="77777777" w:rsidR="00104D5B" w:rsidRPr="00A31838" w:rsidRDefault="00104D5B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104D5B" w:rsidRPr="00114B2C" w14:paraId="6C7159D1" w14:textId="77777777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9CF" w14:textId="77777777" w:rsidR="00104D5B" w:rsidRDefault="00104D5B" w:rsidP="00104D5B">
            <w:pPr>
              <w:jc w:val="both"/>
            </w:pPr>
            <w:r w:rsidRPr="002861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Standard edukacji zdrowotnej pacjenta w podeszłym wieku z nadciśnieniem tętniczym, przebywającego w warunkach domowych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C7159D0" w14:textId="77777777" w:rsidR="00104D5B" w:rsidRDefault="00104D5B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5F276C" w:rsidRPr="00114B2C" w14:paraId="6C7159D3" w14:textId="77777777" w:rsidTr="006C305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C7159D2" w14:textId="77777777" w:rsidR="005F276C" w:rsidRDefault="005F276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Zajęcia praktyczne</w:t>
            </w:r>
            <w:r w:rsidR="00104D5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semestr I</w:t>
            </w:r>
          </w:p>
        </w:tc>
      </w:tr>
      <w:tr w:rsidR="00104D5B" w:rsidRPr="00114B2C" w14:paraId="6C7159D6" w14:textId="77777777" w:rsidTr="00C2447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9D4" w14:textId="77777777" w:rsidR="00104D5B" w:rsidRPr="006A10D2" w:rsidRDefault="00104D5B" w:rsidP="00104D5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A10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Rola i zakres kompetencji członków wielodyscyplinarnego zespołu w POZ. Metodyka, standardy opieki i </w:t>
            </w:r>
            <w:r w:rsidRPr="006A10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 xml:space="preserve">dokumentowanie pracy pielęgniarki szkolnej.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C7159D5" w14:textId="77777777" w:rsidR="00104D5B" w:rsidRPr="00292975" w:rsidRDefault="00104D5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10</w:t>
            </w:r>
          </w:p>
        </w:tc>
      </w:tr>
      <w:tr w:rsidR="00104D5B" w:rsidRPr="00114B2C" w14:paraId="6C7159D9" w14:textId="77777777" w:rsidTr="00C2447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9D7" w14:textId="77777777" w:rsidR="00104D5B" w:rsidRPr="006A10D2" w:rsidRDefault="00104D5B" w:rsidP="00104D5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A10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Udział pielęgniarki w ocenie stanu zdrowia populacji, identyfikacji czynników i uwarunkowań chorób, realizacji programów profilaktycznych i promujących zdrowie w środowisku zamieszkania, nauczania, wychowania.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C7159D8" w14:textId="77777777" w:rsidR="00104D5B" w:rsidRPr="00292975" w:rsidRDefault="00104D5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104D5B" w:rsidRPr="00114B2C" w14:paraId="6C7159DC" w14:textId="77777777" w:rsidTr="00C2447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9DA" w14:textId="77777777" w:rsidR="00104D5B" w:rsidRPr="006A10D2" w:rsidRDefault="00104D5B" w:rsidP="00104D5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A10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Metody i formy edukacji zdrowotnej w pracy pielęgniarki POZ w odniesieniu do różnych kategorii odbiorców usług; realizacja programów profilaktycznych i promujących zdrowie.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C7159DB" w14:textId="77777777" w:rsidR="00104D5B" w:rsidRDefault="00104D5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104D5B" w:rsidRPr="00114B2C" w14:paraId="6C7159DF" w14:textId="77777777" w:rsidTr="00104D5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9DD" w14:textId="77777777" w:rsidR="00104D5B" w:rsidRDefault="00104D5B" w:rsidP="00104D5B">
            <w:pPr>
              <w:jc w:val="both"/>
            </w:pPr>
            <w:r w:rsidRPr="006A10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Zadania pielęgniarki szkolnej w opiece nad dziećmi i młodzieżą w środowisku nauczania i wychowania.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C7159DE" w14:textId="77777777" w:rsidR="00104D5B" w:rsidRDefault="00104D5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104D5B" w:rsidRPr="00114B2C" w14:paraId="6C7159E2" w14:textId="77777777" w:rsidTr="00104D5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</w:tcPr>
          <w:p w14:paraId="6C7159E0" w14:textId="77777777" w:rsidR="00104D5B" w:rsidRPr="00DD15DF" w:rsidRDefault="00104D5B" w:rsidP="00104D5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Zajęcia praktyczne semestr II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7159E1" w14:textId="77777777" w:rsidR="00104D5B" w:rsidRDefault="00104D5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006841" w:rsidRPr="00114B2C" w14:paraId="6C7159E5" w14:textId="77777777" w:rsidTr="00104D5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9E3" w14:textId="77777777" w:rsidR="00006841" w:rsidRPr="0026262C" w:rsidRDefault="00006841" w:rsidP="0000684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6262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Rola i zakres kompetencji członków wielodyscyplinarnego zespołu w POZ. Metodyka, standardy opieki i dokumentowanie pracy pielęgniarki na różnych stanowiskach pracy w POZ.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C7159E4" w14:textId="77777777" w:rsidR="00006841" w:rsidRDefault="00A35B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006841" w:rsidRPr="00114B2C" w14:paraId="6C7159E8" w14:textId="77777777" w:rsidTr="0015424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9E6" w14:textId="77777777" w:rsidR="00006841" w:rsidRPr="0026262C" w:rsidRDefault="00006841" w:rsidP="0000684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6262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Udział pielęgniarki w ocenie stanu zdrowia populacji, identyfikacji czynników i uwarunkowań chorób, realizacji programów profilaktycznych i promujących zdrowie w środowisku zamieszkania, nauczania, wychowania, pracy.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C7159E7" w14:textId="77777777" w:rsidR="00006841" w:rsidRDefault="00A35B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006841" w:rsidRPr="00114B2C" w14:paraId="6C7159EB" w14:textId="77777777" w:rsidTr="0015424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9E9" w14:textId="77777777" w:rsidR="00006841" w:rsidRPr="0026262C" w:rsidRDefault="00006841" w:rsidP="0000684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6262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Metody i formy edukacji zdrowotnej w pracy pielęgniarki POZ w odniesieniu do różnych kategorii odbiorców usług; realizacja programów profilaktycznych i promujących zdrowie.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C7159EA" w14:textId="77777777" w:rsidR="00006841" w:rsidRDefault="00A35B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006841" w:rsidRPr="00114B2C" w14:paraId="6C7159EE" w14:textId="77777777" w:rsidTr="0015424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7159EC" w14:textId="77777777" w:rsidR="00006841" w:rsidRDefault="00006841" w:rsidP="00006841">
            <w:pPr>
              <w:jc w:val="both"/>
            </w:pPr>
            <w:r w:rsidRPr="0026262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Proces pielęgnowania rodziny. Zadania pielęgniarki POZ w opiece nad: osobami niepełnosprawnymi, osobami w podeszłym wieku, w stanie terminalnym , dziećmi i młodzieżą w środowisku nauczania i wychowania, osobami zdrowymi i chorymi niezależnie od płci, pracownikiem  w środowisku pracy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C7159ED" w14:textId="77777777" w:rsidR="00006841" w:rsidRDefault="00A35B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A45FA3" w:rsidRPr="00114B2C" w14:paraId="6C7159F0" w14:textId="77777777" w:rsidTr="005F276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C7159EF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14:paraId="6C715A03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C7159F1" w14:textId="77777777" w:rsidR="00B92680" w:rsidRPr="00DB56DC" w:rsidRDefault="00B92680" w:rsidP="00B92680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DB56DC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Wykłady</w:t>
            </w:r>
          </w:p>
          <w:p w14:paraId="6C7159F2" w14:textId="77777777" w:rsidR="00B92680" w:rsidRPr="00B92680" w:rsidRDefault="00C41AAB" w:rsidP="003A3ADE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1E5178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 na ocenę</w:t>
            </w:r>
          </w:p>
          <w:p w14:paraId="6C7159F3" w14:textId="77777777" w:rsidR="00B92680" w:rsidRPr="00B92680" w:rsidRDefault="00DD1375" w:rsidP="003A3ADE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kolokwium</w:t>
            </w:r>
          </w:p>
          <w:p w14:paraId="6C7159F4" w14:textId="77777777" w:rsidR="00B92680" w:rsidRPr="00B92680" w:rsidRDefault="00B92680" w:rsidP="003A3ADE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B92680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uzyskanie ≥60% wymaganej punktacji </w:t>
            </w:r>
          </w:p>
          <w:p w14:paraId="6C7159F5" w14:textId="77777777" w:rsidR="00B92680" w:rsidRPr="00DB56DC" w:rsidRDefault="00B92680" w:rsidP="00B92680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B56DC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Ćwiczenia</w:t>
            </w:r>
          </w:p>
          <w:p w14:paraId="6C7159F6" w14:textId="77777777" w:rsidR="00B92680" w:rsidRPr="00DB56DC" w:rsidRDefault="00B92680" w:rsidP="003A3ADE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B56DC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zaliczenie z oceną </w:t>
            </w:r>
          </w:p>
          <w:p w14:paraId="6C7159F7" w14:textId="77777777" w:rsidR="00B92680" w:rsidRPr="00DB56DC" w:rsidRDefault="00B92680" w:rsidP="003A3ADE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B56DC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rozwiązanie i wykonanie zadania problemowego</w:t>
            </w:r>
          </w:p>
          <w:p w14:paraId="6C7159F8" w14:textId="77777777" w:rsidR="00B92680" w:rsidRPr="00B92680" w:rsidRDefault="0021671E" w:rsidP="003A3ADE">
            <w:pPr>
              <w:pStyle w:val="Akapitzlist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100% obecności na zajęciach, uzyskanie ≥60% wymaganej punktacji za przewidziane formy weryfikacji efektów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uczenia się</w:t>
            </w: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pozytywna postawa zawodowa</w:t>
            </w:r>
          </w:p>
          <w:p w14:paraId="6C7159F9" w14:textId="77777777" w:rsidR="00B92680" w:rsidRPr="00DB56DC" w:rsidRDefault="00B92680" w:rsidP="00B92680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DB56DC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Zajęcia praktyczne</w:t>
            </w:r>
          </w:p>
          <w:p w14:paraId="6C7159FA" w14:textId="77777777" w:rsidR="00B92680" w:rsidRPr="00B92680" w:rsidRDefault="00B92680" w:rsidP="003A3ADE">
            <w:pPr>
              <w:pStyle w:val="Akapitzlist"/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92680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 z oceną</w:t>
            </w:r>
          </w:p>
          <w:p w14:paraId="6C7159FB" w14:textId="77777777" w:rsidR="0021671E" w:rsidRPr="007040CE" w:rsidRDefault="0021671E" w:rsidP="003A3ADE">
            <w:pPr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left="72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rozwiązanie zadania problemowego, realizacja procedury medycznej wg kryteriów, opracowanie1-dniowego procesu pielęgnowania pacjenta</w:t>
            </w:r>
          </w:p>
          <w:p w14:paraId="6C7159FC" w14:textId="77777777" w:rsidR="0021671E" w:rsidRPr="007040CE" w:rsidRDefault="0021671E" w:rsidP="003A3ADE">
            <w:pPr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left="72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100% obecności na zajęciach, zalicz. umiejętności zawodowych  poprzez uzyskanie ≥60% wymaganej punktacji za realizację zadania problemowego, procedury medycznej, pozytywna postawa zawodowa</w:t>
            </w:r>
          </w:p>
          <w:p w14:paraId="6C7159FD" w14:textId="77777777" w:rsidR="00B92680" w:rsidRPr="00DB56DC" w:rsidRDefault="00B92680" w:rsidP="00B92680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DB56DC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</w:p>
          <w:p w14:paraId="6C7159FE" w14:textId="77777777" w:rsidR="00B92680" w:rsidRPr="00B92680" w:rsidRDefault="00B92680" w:rsidP="003A3ADE">
            <w:pPr>
              <w:pStyle w:val="Akapitzlist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92680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</w:t>
            </w:r>
          </w:p>
          <w:p w14:paraId="6C7159FF" w14:textId="77777777" w:rsidR="00B92680" w:rsidRPr="00B92680" w:rsidRDefault="00B92680" w:rsidP="003A3ADE">
            <w:pPr>
              <w:pStyle w:val="Akapitzlist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B92680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przygotowanie i prezentacja prac zaliczeniowych </w:t>
            </w:r>
          </w:p>
          <w:p w14:paraId="6C715A00" w14:textId="77777777" w:rsidR="0030191D" w:rsidRPr="00B92680" w:rsidRDefault="00B92680" w:rsidP="003A3ADE">
            <w:pPr>
              <w:pStyle w:val="Akapitzlist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B92680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uzyskanie ≥60% wymaganej punktacji za prace zaliczeniowe</w:t>
            </w:r>
          </w:p>
          <w:p w14:paraId="6C715A01" w14:textId="77777777" w:rsidR="00790540" w:rsidRPr="0030191D" w:rsidRDefault="00790540" w:rsidP="00790540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6C715A02" w14:textId="77777777"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14:paraId="6C715A05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C715A04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14:paraId="6C715A10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C715A0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C715A0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6C715A0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C715A0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C715A0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6C715A0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C715A0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6C715A0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C715A0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6C715A0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14:paraId="6C715A1D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C715A1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6C715A1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C715A1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6C715A1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C715A1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6C715A1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C715A1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6C715A1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C715A1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6C715A1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C715A1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6C715A1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14:paraId="6C715A3B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C715A1E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C715A1F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6C715A20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potrafi wykorzystać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zdobytych podstawowych informacji i wykazać się wiedzą i umiejętnościami;</w:t>
            </w:r>
          </w:p>
          <w:p w14:paraId="6C715A21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C715A22" w14:textId="77777777"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C715A23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6C715A24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6C715A25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 duże trudności z wykorzystaniem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zdobytych informacji,</w:t>
            </w:r>
          </w:p>
          <w:p w14:paraId="6C715A26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C715A27" w14:textId="77777777"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C715A28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6C715A29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6C715A2A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ma trudności z wykorzystaniem zdobytych informacji;</w:t>
            </w:r>
          </w:p>
          <w:p w14:paraId="6C715A2B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C715A2C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C715A2D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6C715A2E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6C715A2F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C715A30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C715A31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C715A32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6C715A33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6C715A34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C715A35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C715A36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6C715A37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6C715A38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rozwiązuje problemy  i formułuje wnioski, potrafi prawidłowo argumentować                   i dowodzić swoich racji;</w:t>
            </w:r>
          </w:p>
          <w:p w14:paraId="6C715A39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C715A3A" w14:textId="77777777"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14:paraId="6C715A3D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C715A3C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45FA3" w:rsidRPr="009A6997" w14:paraId="6C715A41" w14:textId="7777777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C715A3E" w14:textId="77777777" w:rsidR="00BD0001" w:rsidRPr="00BD0001" w:rsidRDefault="00BD0001" w:rsidP="003A3ADE">
            <w:pPr>
              <w:pStyle w:val="Akapitzlist"/>
              <w:keepNext/>
              <w:numPr>
                <w:ilvl w:val="0"/>
                <w:numId w:val="13"/>
              </w:numPr>
              <w:tabs>
                <w:tab w:val="left" w:pos="510"/>
              </w:tabs>
              <w:suppressAutoHyphens/>
              <w:spacing w:after="0" w:line="240" w:lineRule="auto"/>
              <w:ind w:left="510" w:hanging="510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bookmarkStart w:id="0" w:name="_Hlk84276859"/>
            <w:r w:rsidRPr="00BD000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Wojtczak A., </w:t>
            </w:r>
            <w:r w:rsidRPr="00BD0001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 xml:space="preserve">Zdrowie publiczne wyzwaniem dla systemów zdrowia XXI wieku, </w:t>
            </w:r>
            <w:hyperlink r:id="rId8" w:history="1">
              <w:r w:rsidRPr="00BD0001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Wydawnictwo Lekarskie PZWL</w:t>
              </w:r>
            </w:hyperlink>
            <w:r w:rsidRPr="00BD000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Warszawa 2021.</w:t>
            </w:r>
            <w:bookmarkEnd w:id="0"/>
          </w:p>
          <w:p w14:paraId="6C715A3F" w14:textId="77777777" w:rsidR="00BD0001" w:rsidRPr="00BD0001" w:rsidRDefault="00BD0001" w:rsidP="003A3ADE">
            <w:pPr>
              <w:pStyle w:val="Akapitzlist"/>
              <w:keepNext/>
              <w:numPr>
                <w:ilvl w:val="0"/>
                <w:numId w:val="13"/>
              </w:numPr>
              <w:tabs>
                <w:tab w:val="left" w:pos="510"/>
              </w:tabs>
              <w:suppressAutoHyphens/>
              <w:spacing w:after="0" w:line="240" w:lineRule="auto"/>
              <w:ind w:left="510" w:hanging="510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0001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>Podstawy pielęgniarstwa</w:t>
            </w:r>
            <w:r w:rsidRPr="00BD0001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. </w:t>
            </w:r>
            <w:r w:rsidRPr="00BD0001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 xml:space="preserve">Założenia koncepcyjno-empiryczne opieki pielęgniarskiej, </w:t>
            </w:r>
            <w:r w:rsidRPr="00BD0001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>redakcja nau</w:t>
            </w:r>
            <w:r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kowa D. Zarzycka, B. Ślusarska, </w:t>
            </w:r>
            <w:r w:rsidRPr="00BD0001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tom 1, </w:t>
            </w:r>
            <w:hyperlink r:id="rId9" w:history="1">
              <w:r w:rsidRPr="00BD0001">
                <w:rPr>
                  <w:rFonts w:ascii="Times New Roman" w:eastAsia="SimSun" w:hAnsi="Times New Roman" w:cs="Times New Roman"/>
                  <w:sz w:val="20"/>
                  <w:szCs w:val="20"/>
                  <w:lang w:eastAsia="zh-CN"/>
                </w:rPr>
                <w:t>Wydawnictwo Lekarskie PZWL</w:t>
              </w:r>
            </w:hyperlink>
            <w:r w:rsidRPr="00BD00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Warszawa 2017.</w:t>
            </w:r>
          </w:p>
          <w:p w14:paraId="6C715A40" w14:textId="77777777" w:rsidR="00BD0001" w:rsidRPr="00BD0001" w:rsidRDefault="00BD0001" w:rsidP="003A3ADE">
            <w:pPr>
              <w:pStyle w:val="Akapitzlist"/>
              <w:keepNext/>
              <w:numPr>
                <w:ilvl w:val="0"/>
                <w:numId w:val="13"/>
              </w:numPr>
              <w:tabs>
                <w:tab w:val="left" w:pos="510"/>
              </w:tabs>
              <w:suppressAutoHyphens/>
              <w:spacing w:after="0" w:line="240" w:lineRule="auto"/>
              <w:ind w:left="510" w:hanging="510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0001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>Podstawy pielęgniarstwa</w:t>
            </w:r>
            <w:r w:rsidRPr="00BD0001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. </w:t>
            </w:r>
            <w:r w:rsidRPr="00BD0001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 xml:space="preserve">Wybrane umiejętności i procedury opieki pielęgniarskiej, </w:t>
            </w:r>
            <w:r w:rsidRPr="00BD0001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redakcja naukowa B. Ślusarska, D. Zarzycka, A. Majda, </w:t>
            </w:r>
            <w:hyperlink r:id="rId10" w:history="1">
              <w:r w:rsidRPr="00BD0001">
                <w:rPr>
                  <w:rFonts w:ascii="Times New Roman" w:eastAsia="SimSun" w:hAnsi="Times New Roman" w:cs="Times New Roman"/>
                  <w:sz w:val="20"/>
                  <w:szCs w:val="20"/>
                  <w:lang w:eastAsia="zh-CN"/>
                </w:rPr>
                <w:t>Wydawnictwo Lekarskie PZWL</w:t>
              </w:r>
            </w:hyperlink>
            <w:r w:rsidRPr="00BD00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Warszawa 2017. </w:t>
            </w:r>
          </w:p>
        </w:tc>
      </w:tr>
      <w:tr w:rsidR="00A45FA3" w:rsidRPr="00114B2C" w14:paraId="6C715A43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C715A42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14:paraId="6C715A47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C715A44" w14:textId="77777777" w:rsidR="00E507E0" w:rsidRPr="007040CE" w:rsidRDefault="00E507E0" w:rsidP="003A3ADE">
            <w:pPr>
              <w:keepNext/>
              <w:numPr>
                <w:ilvl w:val="6"/>
                <w:numId w:val="14"/>
              </w:numPr>
              <w:suppressAutoHyphens/>
              <w:spacing w:after="0" w:line="240" w:lineRule="auto"/>
              <w:ind w:left="461" w:hanging="461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Ewa Groszyk, Anna Kostrzewa-Itrych, Anna Witwicka (red.): Leki współczesnej terapii.  Wydanie 21.Medical Tribune Polska, Warszawa 2017.</w:t>
            </w:r>
          </w:p>
          <w:p w14:paraId="6C715A45" w14:textId="77777777" w:rsidR="002552A6" w:rsidRPr="00E507E0" w:rsidRDefault="00E507E0" w:rsidP="003A3ADE">
            <w:pPr>
              <w:keepNext/>
              <w:numPr>
                <w:ilvl w:val="6"/>
                <w:numId w:val="14"/>
              </w:numPr>
              <w:suppressAutoHyphens/>
              <w:spacing w:after="0" w:line="240" w:lineRule="auto"/>
              <w:ind w:left="461" w:hanging="461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Wo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</w:t>
            </w:r>
            <w:r w:rsidRPr="007040C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narowska B.: Edukacja zdrowotna. Wydawnictwo Naukowe PWN, Warszawa 2008</w:t>
            </w:r>
          </w:p>
          <w:p w14:paraId="6C715A46" w14:textId="77777777" w:rsidR="00E507E0" w:rsidRPr="00E507E0" w:rsidRDefault="00E507E0" w:rsidP="003A3ADE">
            <w:pPr>
              <w:keepNext/>
              <w:numPr>
                <w:ilvl w:val="6"/>
                <w:numId w:val="14"/>
              </w:numPr>
              <w:suppressAutoHyphens/>
              <w:spacing w:after="0" w:line="240" w:lineRule="auto"/>
              <w:ind w:left="461" w:hanging="461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Gałuszka M., Wieczorkowska M. (red.): </w:t>
            </w: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Społeczne, kulturowe i polityczne uwarunkowania ryzyka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zdrowotnego. Uniwersytet Medyczny, Łódź 2012</w:t>
            </w:r>
          </w:p>
        </w:tc>
      </w:tr>
    </w:tbl>
    <w:p w14:paraId="6C715A48" w14:textId="77777777"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F547D8">
      <w:footerReference w:type="default" r:id="rId11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15A4B" w14:textId="77777777" w:rsidR="005040DA" w:rsidRDefault="005040DA">
      <w:pPr>
        <w:spacing w:after="0" w:line="240" w:lineRule="auto"/>
      </w:pPr>
      <w:r>
        <w:separator/>
      </w:r>
    </w:p>
  </w:endnote>
  <w:endnote w:type="continuationSeparator" w:id="0">
    <w:p w14:paraId="6C715A4C" w14:textId="77777777" w:rsidR="005040DA" w:rsidRDefault="00504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15A4D" w14:textId="77777777" w:rsidR="00B0460C" w:rsidRDefault="00B0460C">
    <w:pPr>
      <w:pStyle w:val="Stopka"/>
    </w:pPr>
  </w:p>
  <w:p w14:paraId="6C715A4E" w14:textId="77777777" w:rsidR="00E06166" w:rsidRDefault="00E061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15A49" w14:textId="77777777" w:rsidR="005040DA" w:rsidRDefault="005040DA">
      <w:pPr>
        <w:spacing w:after="0" w:line="240" w:lineRule="auto"/>
      </w:pPr>
      <w:r>
        <w:separator/>
      </w:r>
    </w:p>
  </w:footnote>
  <w:footnote w:type="continuationSeparator" w:id="0">
    <w:p w14:paraId="6C715A4A" w14:textId="77777777" w:rsidR="005040DA" w:rsidRDefault="005040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1" w15:restartNumberingAfterBreak="0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2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3" w15:restartNumberingAfterBreak="0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5" w15:restartNumberingAfterBreak="0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8" w15:restartNumberingAfterBreak="0">
    <w:nsid w:val="0A660AEC"/>
    <w:multiLevelType w:val="hybridMultilevel"/>
    <w:tmpl w:val="3DDA3CEC"/>
    <w:lvl w:ilvl="0" w:tplc="8CC85052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CED075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60B5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AED1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5C35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7B0FE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D8D1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B279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89831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1427A"/>
    <w:multiLevelType w:val="hybridMultilevel"/>
    <w:tmpl w:val="1E2E5672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A659F2"/>
    <w:multiLevelType w:val="hybridMultilevel"/>
    <w:tmpl w:val="DA52F9F4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2C7B"/>
    <w:multiLevelType w:val="hybridMultilevel"/>
    <w:tmpl w:val="43A8F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D394D"/>
    <w:multiLevelType w:val="hybridMultilevel"/>
    <w:tmpl w:val="A306C916"/>
    <w:lvl w:ilvl="0" w:tplc="51A0FC8E">
      <w:start w:val="4"/>
      <w:numFmt w:val="decimal"/>
      <w:lvlText w:val="%1."/>
      <w:lvlJc w:val="left"/>
      <w:pPr>
        <w:ind w:left="67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C4DEED40">
      <w:start w:val="1"/>
      <w:numFmt w:val="decimal"/>
      <w:lvlText w:val="%7."/>
      <w:lvlJc w:val="left"/>
      <w:pPr>
        <w:ind w:left="4998" w:hanging="360"/>
      </w:pPr>
      <w:rPr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4" w15:restartNumberingAfterBreak="0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E4D01"/>
    <w:multiLevelType w:val="hybridMultilevel"/>
    <w:tmpl w:val="E20C7034"/>
    <w:lvl w:ilvl="0" w:tplc="521C96E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314652"/>
    <w:multiLevelType w:val="hybridMultilevel"/>
    <w:tmpl w:val="63843846"/>
    <w:lvl w:ilvl="0" w:tplc="186C2D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76199439">
    <w:abstractNumId w:val="17"/>
  </w:num>
  <w:num w:numId="2" w16cid:durableId="1727799647">
    <w:abstractNumId w:val="14"/>
  </w:num>
  <w:num w:numId="3" w16cid:durableId="1846288892">
    <w:abstractNumId w:val="12"/>
  </w:num>
  <w:num w:numId="4" w16cid:durableId="1540431256">
    <w:abstractNumId w:val="18"/>
  </w:num>
  <w:num w:numId="5" w16cid:durableId="694118725">
    <w:abstractNumId w:val="8"/>
  </w:num>
  <w:num w:numId="6" w16cid:durableId="683170843">
    <w:abstractNumId w:val="19"/>
  </w:num>
  <w:num w:numId="7" w16cid:durableId="1829512843">
    <w:abstractNumId w:val="16"/>
  </w:num>
  <w:num w:numId="8" w16cid:durableId="632709348">
    <w:abstractNumId w:val="9"/>
  </w:num>
  <w:num w:numId="9" w16cid:durableId="785005408">
    <w:abstractNumId w:val="20"/>
  </w:num>
  <w:num w:numId="10" w16cid:durableId="2126533211">
    <w:abstractNumId w:val="15"/>
  </w:num>
  <w:num w:numId="11" w16cid:durableId="771635215">
    <w:abstractNumId w:val="10"/>
  </w:num>
  <w:num w:numId="12" w16cid:durableId="2145463673">
    <w:abstractNumId w:val="1"/>
  </w:num>
  <w:num w:numId="13" w16cid:durableId="764612502">
    <w:abstractNumId w:val="11"/>
  </w:num>
  <w:num w:numId="14" w16cid:durableId="773136351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841"/>
    <w:rsid w:val="00006F5C"/>
    <w:rsid w:val="0000763E"/>
    <w:rsid w:val="00014CEA"/>
    <w:rsid w:val="000219E6"/>
    <w:rsid w:val="000222E7"/>
    <w:rsid w:val="00022C8B"/>
    <w:rsid w:val="00027336"/>
    <w:rsid w:val="00040A6C"/>
    <w:rsid w:val="00053C68"/>
    <w:rsid w:val="00065FC3"/>
    <w:rsid w:val="00074D6F"/>
    <w:rsid w:val="000769EA"/>
    <w:rsid w:val="00076A45"/>
    <w:rsid w:val="00081211"/>
    <w:rsid w:val="000848DA"/>
    <w:rsid w:val="0009156F"/>
    <w:rsid w:val="000925B7"/>
    <w:rsid w:val="00095C9F"/>
    <w:rsid w:val="00096664"/>
    <w:rsid w:val="000A4C7A"/>
    <w:rsid w:val="000B1F75"/>
    <w:rsid w:val="000B6003"/>
    <w:rsid w:val="000C5A40"/>
    <w:rsid w:val="000C5BFA"/>
    <w:rsid w:val="000D0EC6"/>
    <w:rsid w:val="000D231E"/>
    <w:rsid w:val="000D2946"/>
    <w:rsid w:val="000E2D05"/>
    <w:rsid w:val="000E470A"/>
    <w:rsid w:val="000E50F9"/>
    <w:rsid w:val="000F076D"/>
    <w:rsid w:val="00104D5B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D6B"/>
    <w:rsid w:val="0015350A"/>
    <w:rsid w:val="001536AF"/>
    <w:rsid w:val="00154146"/>
    <w:rsid w:val="00157309"/>
    <w:rsid w:val="00161C94"/>
    <w:rsid w:val="00165F16"/>
    <w:rsid w:val="001721CE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3F58"/>
    <w:rsid w:val="001A69B2"/>
    <w:rsid w:val="001A7073"/>
    <w:rsid w:val="001A77FB"/>
    <w:rsid w:val="001A7D9D"/>
    <w:rsid w:val="001B2D16"/>
    <w:rsid w:val="001B3528"/>
    <w:rsid w:val="001B3F8A"/>
    <w:rsid w:val="001B5988"/>
    <w:rsid w:val="001C29DA"/>
    <w:rsid w:val="001C3579"/>
    <w:rsid w:val="001C53C0"/>
    <w:rsid w:val="001C6318"/>
    <w:rsid w:val="001D0C79"/>
    <w:rsid w:val="001D1B12"/>
    <w:rsid w:val="001E5FC3"/>
    <w:rsid w:val="001F3A63"/>
    <w:rsid w:val="002025EE"/>
    <w:rsid w:val="00203FCE"/>
    <w:rsid w:val="002042BF"/>
    <w:rsid w:val="002124C4"/>
    <w:rsid w:val="00214314"/>
    <w:rsid w:val="0021671E"/>
    <w:rsid w:val="00220A5F"/>
    <w:rsid w:val="00220DF6"/>
    <w:rsid w:val="002213DA"/>
    <w:rsid w:val="00222152"/>
    <w:rsid w:val="00222E7F"/>
    <w:rsid w:val="002265A2"/>
    <w:rsid w:val="002322DF"/>
    <w:rsid w:val="0023332D"/>
    <w:rsid w:val="00233ED4"/>
    <w:rsid w:val="00234150"/>
    <w:rsid w:val="00235D03"/>
    <w:rsid w:val="00236FB5"/>
    <w:rsid w:val="002408A5"/>
    <w:rsid w:val="002528BA"/>
    <w:rsid w:val="0025443B"/>
    <w:rsid w:val="00254833"/>
    <w:rsid w:val="002552A6"/>
    <w:rsid w:val="002564AC"/>
    <w:rsid w:val="002600EB"/>
    <w:rsid w:val="00260ADA"/>
    <w:rsid w:val="00262A50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D52"/>
    <w:rsid w:val="002A47BB"/>
    <w:rsid w:val="002A61BC"/>
    <w:rsid w:val="002A697A"/>
    <w:rsid w:val="002B3B2D"/>
    <w:rsid w:val="002B5C35"/>
    <w:rsid w:val="002B5C64"/>
    <w:rsid w:val="002B72FF"/>
    <w:rsid w:val="002C76D4"/>
    <w:rsid w:val="002D7F47"/>
    <w:rsid w:val="002E5EF5"/>
    <w:rsid w:val="002F096B"/>
    <w:rsid w:val="002F511F"/>
    <w:rsid w:val="002F536C"/>
    <w:rsid w:val="0030191D"/>
    <w:rsid w:val="0030464D"/>
    <w:rsid w:val="003153CA"/>
    <w:rsid w:val="00324B70"/>
    <w:rsid w:val="003420C1"/>
    <w:rsid w:val="00347D59"/>
    <w:rsid w:val="00350304"/>
    <w:rsid w:val="0035084D"/>
    <w:rsid w:val="00356217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3F12"/>
    <w:rsid w:val="003A1664"/>
    <w:rsid w:val="003A2F0C"/>
    <w:rsid w:val="003A3ADE"/>
    <w:rsid w:val="003B017B"/>
    <w:rsid w:val="003B1396"/>
    <w:rsid w:val="003B180B"/>
    <w:rsid w:val="003B6C24"/>
    <w:rsid w:val="003C23A7"/>
    <w:rsid w:val="003C27D2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2A2F"/>
    <w:rsid w:val="003F3000"/>
    <w:rsid w:val="003F3A57"/>
    <w:rsid w:val="003F4719"/>
    <w:rsid w:val="004012BF"/>
    <w:rsid w:val="004062F8"/>
    <w:rsid w:val="0040676F"/>
    <w:rsid w:val="0041151E"/>
    <w:rsid w:val="0041627B"/>
    <w:rsid w:val="00416657"/>
    <w:rsid w:val="0042427A"/>
    <w:rsid w:val="00424A0C"/>
    <w:rsid w:val="00427394"/>
    <w:rsid w:val="00430B69"/>
    <w:rsid w:val="00430FC0"/>
    <w:rsid w:val="00433499"/>
    <w:rsid w:val="0044203C"/>
    <w:rsid w:val="00443920"/>
    <w:rsid w:val="00446691"/>
    <w:rsid w:val="00451B1B"/>
    <w:rsid w:val="00461661"/>
    <w:rsid w:val="004636BB"/>
    <w:rsid w:val="004650B6"/>
    <w:rsid w:val="0047161A"/>
    <w:rsid w:val="00471C74"/>
    <w:rsid w:val="00474A69"/>
    <w:rsid w:val="00477A1B"/>
    <w:rsid w:val="00477D11"/>
    <w:rsid w:val="00482393"/>
    <w:rsid w:val="004856F0"/>
    <w:rsid w:val="00495756"/>
    <w:rsid w:val="004A1DF7"/>
    <w:rsid w:val="004A4B5B"/>
    <w:rsid w:val="004A4DF9"/>
    <w:rsid w:val="004A5664"/>
    <w:rsid w:val="004A7299"/>
    <w:rsid w:val="004B0C42"/>
    <w:rsid w:val="004B5EEE"/>
    <w:rsid w:val="004C09BE"/>
    <w:rsid w:val="004C3BEE"/>
    <w:rsid w:val="004D1110"/>
    <w:rsid w:val="004D26CB"/>
    <w:rsid w:val="004D3CB5"/>
    <w:rsid w:val="004D4161"/>
    <w:rsid w:val="004D49DA"/>
    <w:rsid w:val="004F0EEC"/>
    <w:rsid w:val="004F2230"/>
    <w:rsid w:val="004F596F"/>
    <w:rsid w:val="00500811"/>
    <w:rsid w:val="005040DA"/>
    <w:rsid w:val="00507792"/>
    <w:rsid w:val="00516CAB"/>
    <w:rsid w:val="00523677"/>
    <w:rsid w:val="005243FC"/>
    <w:rsid w:val="00527739"/>
    <w:rsid w:val="00527C98"/>
    <w:rsid w:val="00532BFA"/>
    <w:rsid w:val="0053331B"/>
    <w:rsid w:val="0053457D"/>
    <w:rsid w:val="00536BB3"/>
    <w:rsid w:val="00536C78"/>
    <w:rsid w:val="00536E53"/>
    <w:rsid w:val="00540910"/>
    <w:rsid w:val="00543ECF"/>
    <w:rsid w:val="00546B00"/>
    <w:rsid w:val="0055232C"/>
    <w:rsid w:val="0057243C"/>
    <w:rsid w:val="00572978"/>
    <w:rsid w:val="00576660"/>
    <w:rsid w:val="00576AE5"/>
    <w:rsid w:val="005776E9"/>
    <w:rsid w:val="0058174E"/>
    <w:rsid w:val="00581BB0"/>
    <w:rsid w:val="0058381E"/>
    <w:rsid w:val="00583F29"/>
    <w:rsid w:val="00595EF5"/>
    <w:rsid w:val="00597ADF"/>
    <w:rsid w:val="005A0C65"/>
    <w:rsid w:val="005A69EF"/>
    <w:rsid w:val="005A6A54"/>
    <w:rsid w:val="005B049B"/>
    <w:rsid w:val="005B63C1"/>
    <w:rsid w:val="005C5E9A"/>
    <w:rsid w:val="005D0A4A"/>
    <w:rsid w:val="005D1201"/>
    <w:rsid w:val="005D6F13"/>
    <w:rsid w:val="005D7E90"/>
    <w:rsid w:val="005E32A7"/>
    <w:rsid w:val="005E748E"/>
    <w:rsid w:val="005F1A48"/>
    <w:rsid w:val="005F276C"/>
    <w:rsid w:val="005F39BF"/>
    <w:rsid w:val="005F4517"/>
    <w:rsid w:val="005F51F3"/>
    <w:rsid w:val="005F57CC"/>
    <w:rsid w:val="00601D15"/>
    <w:rsid w:val="00624C8D"/>
    <w:rsid w:val="006314FE"/>
    <w:rsid w:val="00634D0E"/>
    <w:rsid w:val="006526D9"/>
    <w:rsid w:val="00653BBA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B1CD7"/>
    <w:rsid w:val="006C04B8"/>
    <w:rsid w:val="006C3054"/>
    <w:rsid w:val="006C45EA"/>
    <w:rsid w:val="006C5135"/>
    <w:rsid w:val="006D2ED9"/>
    <w:rsid w:val="006D3166"/>
    <w:rsid w:val="006E0368"/>
    <w:rsid w:val="006E1223"/>
    <w:rsid w:val="006E494E"/>
    <w:rsid w:val="006E4F58"/>
    <w:rsid w:val="006E506A"/>
    <w:rsid w:val="00701A8D"/>
    <w:rsid w:val="00702F8C"/>
    <w:rsid w:val="00707D62"/>
    <w:rsid w:val="007112F4"/>
    <w:rsid w:val="0071259F"/>
    <w:rsid w:val="00714CF8"/>
    <w:rsid w:val="00715257"/>
    <w:rsid w:val="00716F7F"/>
    <w:rsid w:val="0072311C"/>
    <w:rsid w:val="00725B1E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7A7E"/>
    <w:rsid w:val="007E1386"/>
    <w:rsid w:val="007E13C2"/>
    <w:rsid w:val="007F09A9"/>
    <w:rsid w:val="007F5625"/>
    <w:rsid w:val="00805675"/>
    <w:rsid w:val="008071DE"/>
    <w:rsid w:val="00807F1D"/>
    <w:rsid w:val="00810DA6"/>
    <w:rsid w:val="00811854"/>
    <w:rsid w:val="00813103"/>
    <w:rsid w:val="0081364B"/>
    <w:rsid w:val="00814043"/>
    <w:rsid w:val="00816438"/>
    <w:rsid w:val="00821978"/>
    <w:rsid w:val="0082646A"/>
    <w:rsid w:val="00831718"/>
    <w:rsid w:val="00840526"/>
    <w:rsid w:val="008405CA"/>
    <w:rsid w:val="00847100"/>
    <w:rsid w:val="00852B2B"/>
    <w:rsid w:val="00853A44"/>
    <w:rsid w:val="00855AFD"/>
    <w:rsid w:val="00867D16"/>
    <w:rsid w:val="008739D0"/>
    <w:rsid w:val="00876138"/>
    <w:rsid w:val="0087756E"/>
    <w:rsid w:val="00891535"/>
    <w:rsid w:val="008948EB"/>
    <w:rsid w:val="00895FAA"/>
    <w:rsid w:val="008963E4"/>
    <w:rsid w:val="008A017B"/>
    <w:rsid w:val="008A0645"/>
    <w:rsid w:val="008A2C73"/>
    <w:rsid w:val="008A3E97"/>
    <w:rsid w:val="008B576C"/>
    <w:rsid w:val="008B6CF0"/>
    <w:rsid w:val="008C07CB"/>
    <w:rsid w:val="008C46F6"/>
    <w:rsid w:val="008C53A3"/>
    <w:rsid w:val="008D1ED0"/>
    <w:rsid w:val="008D3F78"/>
    <w:rsid w:val="008D5212"/>
    <w:rsid w:val="008E6494"/>
    <w:rsid w:val="008F00D2"/>
    <w:rsid w:val="008F05AE"/>
    <w:rsid w:val="008F126B"/>
    <w:rsid w:val="008F6A4A"/>
    <w:rsid w:val="008F7C04"/>
    <w:rsid w:val="009034DC"/>
    <w:rsid w:val="0090473E"/>
    <w:rsid w:val="009104BE"/>
    <w:rsid w:val="00911416"/>
    <w:rsid w:val="0092117F"/>
    <w:rsid w:val="00922C69"/>
    <w:rsid w:val="00922ED7"/>
    <w:rsid w:val="009234A6"/>
    <w:rsid w:val="00925988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923B6"/>
    <w:rsid w:val="00992B99"/>
    <w:rsid w:val="00992E8D"/>
    <w:rsid w:val="009936DC"/>
    <w:rsid w:val="009A234E"/>
    <w:rsid w:val="009A3FCC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4948"/>
    <w:rsid w:val="009D4A50"/>
    <w:rsid w:val="009D58EE"/>
    <w:rsid w:val="009E6036"/>
    <w:rsid w:val="009E6228"/>
    <w:rsid w:val="009E6D79"/>
    <w:rsid w:val="009F6997"/>
    <w:rsid w:val="009F69F2"/>
    <w:rsid w:val="00A01097"/>
    <w:rsid w:val="00A0325B"/>
    <w:rsid w:val="00A071E6"/>
    <w:rsid w:val="00A14A32"/>
    <w:rsid w:val="00A30DEA"/>
    <w:rsid w:val="00A31838"/>
    <w:rsid w:val="00A33347"/>
    <w:rsid w:val="00A33A23"/>
    <w:rsid w:val="00A3582E"/>
    <w:rsid w:val="00A35BFF"/>
    <w:rsid w:val="00A43D2B"/>
    <w:rsid w:val="00A45C11"/>
    <w:rsid w:val="00A45E9D"/>
    <w:rsid w:val="00A45FA3"/>
    <w:rsid w:val="00A46CC9"/>
    <w:rsid w:val="00A5181E"/>
    <w:rsid w:val="00A51FDE"/>
    <w:rsid w:val="00A553E5"/>
    <w:rsid w:val="00A61140"/>
    <w:rsid w:val="00A62D78"/>
    <w:rsid w:val="00A64FDA"/>
    <w:rsid w:val="00A65FDC"/>
    <w:rsid w:val="00A6746F"/>
    <w:rsid w:val="00A75859"/>
    <w:rsid w:val="00A83D44"/>
    <w:rsid w:val="00A86392"/>
    <w:rsid w:val="00A979FC"/>
    <w:rsid w:val="00AA2377"/>
    <w:rsid w:val="00AA429F"/>
    <w:rsid w:val="00AA58DE"/>
    <w:rsid w:val="00AA6BA3"/>
    <w:rsid w:val="00AB6F32"/>
    <w:rsid w:val="00AC17ED"/>
    <w:rsid w:val="00AC3C6C"/>
    <w:rsid w:val="00AC6A1E"/>
    <w:rsid w:val="00AC7899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6279"/>
    <w:rsid w:val="00B373D5"/>
    <w:rsid w:val="00B4269E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6D58"/>
    <w:rsid w:val="00BA299D"/>
    <w:rsid w:val="00BA2AA6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C00ABF"/>
    <w:rsid w:val="00C0346F"/>
    <w:rsid w:val="00C07CD8"/>
    <w:rsid w:val="00C12343"/>
    <w:rsid w:val="00C2066B"/>
    <w:rsid w:val="00C22126"/>
    <w:rsid w:val="00C2463F"/>
    <w:rsid w:val="00C25E19"/>
    <w:rsid w:val="00C41AAB"/>
    <w:rsid w:val="00C41FFD"/>
    <w:rsid w:val="00C4273D"/>
    <w:rsid w:val="00C42E62"/>
    <w:rsid w:val="00C45C9E"/>
    <w:rsid w:val="00C56FDC"/>
    <w:rsid w:val="00C6133B"/>
    <w:rsid w:val="00C64F7C"/>
    <w:rsid w:val="00C66A3B"/>
    <w:rsid w:val="00C7199E"/>
    <w:rsid w:val="00C72BBA"/>
    <w:rsid w:val="00C742C8"/>
    <w:rsid w:val="00C7739A"/>
    <w:rsid w:val="00C77DB0"/>
    <w:rsid w:val="00C811F6"/>
    <w:rsid w:val="00C85B55"/>
    <w:rsid w:val="00C916CB"/>
    <w:rsid w:val="00C92D92"/>
    <w:rsid w:val="00C97123"/>
    <w:rsid w:val="00CA2B6E"/>
    <w:rsid w:val="00CB0059"/>
    <w:rsid w:val="00CB05D8"/>
    <w:rsid w:val="00CB06A3"/>
    <w:rsid w:val="00CB34C7"/>
    <w:rsid w:val="00CB462B"/>
    <w:rsid w:val="00CB5168"/>
    <w:rsid w:val="00CB62F4"/>
    <w:rsid w:val="00CD241C"/>
    <w:rsid w:val="00CD6069"/>
    <w:rsid w:val="00CD7A74"/>
    <w:rsid w:val="00CE4775"/>
    <w:rsid w:val="00CE6D73"/>
    <w:rsid w:val="00CE7BCE"/>
    <w:rsid w:val="00D015BC"/>
    <w:rsid w:val="00D01A5B"/>
    <w:rsid w:val="00D14A8A"/>
    <w:rsid w:val="00D217DB"/>
    <w:rsid w:val="00D268FE"/>
    <w:rsid w:val="00D26E95"/>
    <w:rsid w:val="00D272AD"/>
    <w:rsid w:val="00D272D2"/>
    <w:rsid w:val="00D302E5"/>
    <w:rsid w:val="00D33022"/>
    <w:rsid w:val="00D3303D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BF4"/>
    <w:rsid w:val="00D763C9"/>
    <w:rsid w:val="00D80A73"/>
    <w:rsid w:val="00D843EE"/>
    <w:rsid w:val="00D862BF"/>
    <w:rsid w:val="00D86543"/>
    <w:rsid w:val="00D9773B"/>
    <w:rsid w:val="00DA40D4"/>
    <w:rsid w:val="00DA4207"/>
    <w:rsid w:val="00DB1895"/>
    <w:rsid w:val="00DB1C4D"/>
    <w:rsid w:val="00DB7685"/>
    <w:rsid w:val="00DC4C9D"/>
    <w:rsid w:val="00DC6308"/>
    <w:rsid w:val="00DD1375"/>
    <w:rsid w:val="00DE0136"/>
    <w:rsid w:val="00DE0EBF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06166"/>
    <w:rsid w:val="00E06D3E"/>
    <w:rsid w:val="00E12C64"/>
    <w:rsid w:val="00E16228"/>
    <w:rsid w:val="00E23BF1"/>
    <w:rsid w:val="00E27314"/>
    <w:rsid w:val="00E31C36"/>
    <w:rsid w:val="00E3372B"/>
    <w:rsid w:val="00E4000B"/>
    <w:rsid w:val="00E408DD"/>
    <w:rsid w:val="00E43DF7"/>
    <w:rsid w:val="00E507E0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3419"/>
    <w:rsid w:val="00EC6DE7"/>
    <w:rsid w:val="00ED0C8C"/>
    <w:rsid w:val="00EE1050"/>
    <w:rsid w:val="00EE6A98"/>
    <w:rsid w:val="00EE6CB6"/>
    <w:rsid w:val="00EF03CB"/>
    <w:rsid w:val="00EF3B7F"/>
    <w:rsid w:val="00EF6D35"/>
    <w:rsid w:val="00EF7B1A"/>
    <w:rsid w:val="00EF7DC1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6331"/>
    <w:rsid w:val="00F77C47"/>
    <w:rsid w:val="00F80232"/>
    <w:rsid w:val="00F85747"/>
    <w:rsid w:val="00F86BC7"/>
    <w:rsid w:val="00F8734E"/>
    <w:rsid w:val="00F873E2"/>
    <w:rsid w:val="00F9513B"/>
    <w:rsid w:val="00F96B11"/>
    <w:rsid w:val="00FA1617"/>
    <w:rsid w:val="00FA2A59"/>
    <w:rsid w:val="00FA3C7B"/>
    <w:rsid w:val="00FB15D8"/>
    <w:rsid w:val="00FB6D64"/>
    <w:rsid w:val="00FB72E7"/>
    <w:rsid w:val="00FC630A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158A8"/>
  <w15:docId w15:val="{124100B1-D930-431A-A0C5-24669F012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  <w:style w:type="paragraph" w:styleId="Tytu">
    <w:name w:val="Title"/>
    <w:basedOn w:val="Normalny"/>
    <w:link w:val="TytuZnak"/>
    <w:qFormat/>
    <w:rsid w:val="00D3303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D3303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niaksiazka.pl/wydawnictwo/wydawnictwo-lekarskie-pzw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taniaksiazka.pl/wydawnictwo/wydawnictwo-lekarskie-pzw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aniaksiazka.pl/wydawnictwo/wydawnictwo-lekarskie-pzw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2369</Words>
  <Characters>14217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9</cp:revision>
  <dcterms:created xsi:type="dcterms:W3CDTF">2021-10-28T11:44:00Z</dcterms:created>
  <dcterms:modified xsi:type="dcterms:W3CDTF">2023-10-26T10:42:00Z</dcterms:modified>
</cp:coreProperties>
</file>